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91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8"/>
        <w:tblGridChange w:id="0">
          <w:tblGrid>
            <w:gridCol w:w="9918"/>
          </w:tblGrid>
        </w:tblGridChange>
      </w:tblGrid>
      <w:tr>
        <w:trPr>
          <w:cantSplit w:val="0"/>
          <w:tblHeader w:val="0"/>
        </w:trPr>
        <w:tc>
          <w:tcPr>
            <w:shd w:fill="bfbfbf" w:val="clear"/>
            <w:vAlign w:val="center"/>
          </w:tcPr>
          <w:p w:rsidR="00000000" w:rsidDel="00000000" w:rsidP="00000000" w:rsidRDefault="00000000" w:rsidRPr="00000000" w14:paraId="00000002">
            <w:pPr>
              <w:widowControl w:val="0"/>
              <w:jc w:val="center"/>
              <w:rPr>
                <w:b w:val="1"/>
                <w:sz w:val="24"/>
                <w:szCs w:val="24"/>
              </w:rPr>
            </w:pPr>
            <w:r w:rsidDel="00000000" w:rsidR="00000000" w:rsidRPr="00000000">
              <w:rPr>
                <w:rtl w:val="0"/>
              </w:rPr>
            </w:r>
          </w:p>
          <w:p w:rsidR="00000000" w:rsidDel="00000000" w:rsidP="00000000" w:rsidRDefault="00000000" w:rsidRPr="00000000" w14:paraId="00000003">
            <w:pPr>
              <w:widowControl w:val="0"/>
              <w:jc w:val="center"/>
              <w:rPr>
                <w:b w:val="1"/>
                <w:color w:val="ffffff"/>
                <w:sz w:val="32"/>
                <w:szCs w:val="32"/>
              </w:rPr>
            </w:pPr>
            <w:r w:rsidDel="00000000" w:rsidR="00000000" w:rsidRPr="00000000">
              <w:rPr>
                <w:b w:val="1"/>
                <w:color w:val="ffffff"/>
                <w:sz w:val="32"/>
                <w:szCs w:val="32"/>
                <w:rtl w:val="0"/>
              </w:rPr>
              <w:t xml:space="preserve">POLITIQUE D'ACCESSIBILITÉ DES PRESTATIONS DE FORMATION POUR LES PUBLICS EN SITUATION DE HANDICAP</w:t>
            </w:r>
          </w:p>
          <w:p w:rsidR="00000000" w:rsidDel="00000000" w:rsidP="00000000" w:rsidRDefault="00000000" w:rsidRPr="00000000" w14:paraId="00000004">
            <w:pPr>
              <w:widowControl w:val="0"/>
              <w:jc w:val="center"/>
              <w:rPr>
                <w:b w:val="1"/>
                <w:sz w:val="24"/>
                <w:szCs w:val="24"/>
              </w:rPr>
            </w:pPr>
            <w:r w:rsidDel="00000000" w:rsidR="00000000" w:rsidRPr="00000000">
              <w:rPr>
                <w:rtl w:val="0"/>
              </w:rPr>
            </w:r>
          </w:p>
        </w:tc>
      </w:tr>
    </w:tbl>
    <w:p w:rsidR="00000000" w:rsidDel="00000000" w:rsidP="00000000" w:rsidRDefault="00000000" w:rsidRPr="00000000" w14:paraId="00000005">
      <w:pPr>
        <w:widowControl w:val="0"/>
        <w:spacing w:after="0" w:line="240" w:lineRule="auto"/>
        <w:rPr>
          <w:b w:val="1"/>
        </w:rPr>
      </w:pPr>
      <w:r w:rsidDel="00000000" w:rsidR="00000000" w:rsidRPr="00000000">
        <w:rPr>
          <w:rtl w:val="0"/>
        </w:rPr>
      </w:r>
    </w:p>
    <w:p w:rsidR="00000000" w:rsidDel="00000000" w:rsidP="00000000" w:rsidRDefault="00000000" w:rsidRPr="00000000" w14:paraId="00000006">
      <w:pPr>
        <w:widowControl w:val="0"/>
        <w:spacing w:after="0" w:line="240" w:lineRule="auto"/>
        <w:rPr>
          <w:b w:val="1"/>
        </w:rPr>
      </w:pPr>
      <w:r w:rsidDel="00000000" w:rsidR="00000000" w:rsidRPr="00000000">
        <w:rPr>
          <w:b w:val="1"/>
          <w:rtl w:val="0"/>
        </w:rPr>
        <w:t xml:space="preserve">1. CRÉATION DE LA PROCÉDURE</w:t>
      </w:r>
    </w:p>
    <w:tbl>
      <w:tblPr>
        <w:tblStyle w:val="Table2"/>
        <w:tblW w:w="9900.0" w:type="dxa"/>
        <w:jc w:val="left"/>
        <w:tblInd w:w="-410.0" w:type="dxa"/>
        <w:tblBorders>
          <w:top w:color="000000" w:space="0" w:sz="4" w:val="single"/>
          <w:left w:color="000000" w:space="0" w:sz="4" w:val="single"/>
          <w:bottom w:color="000000" w:space="0" w:sz="4" w:val="single"/>
          <w:right w:color="000000" w:space="0" w:sz="4" w:val="single"/>
          <w:insideH w:color="177478" w:space="0" w:sz="8" w:val="single"/>
          <w:insideV w:color="177478" w:space="0" w:sz="8" w:val="single"/>
        </w:tblBorders>
        <w:tblLayout w:type="fixed"/>
        <w:tblLook w:val="0000"/>
      </w:tblPr>
      <w:tblGrid>
        <w:gridCol w:w="2580"/>
        <w:gridCol w:w="3120"/>
        <w:gridCol w:w="2400"/>
        <w:gridCol w:w="1800"/>
        <w:tblGridChange w:id="0">
          <w:tblGrid>
            <w:gridCol w:w="2580"/>
            <w:gridCol w:w="3120"/>
            <w:gridCol w:w="2400"/>
            <w:gridCol w:w="1800"/>
          </w:tblGrid>
        </w:tblGridChange>
      </w:tblGrid>
      <w:tr>
        <w:trPr>
          <w:cantSplit w:val="0"/>
          <w:trHeight w:val="275" w:hRule="atLeast"/>
          <w:tblHeader w:val="0"/>
        </w:trPr>
        <w:tc>
          <w:tcPr>
            <w:shd w:fill="bfbfbf" w:val="clear"/>
            <w:vAlign w:val="bottom"/>
          </w:tcPr>
          <w:p w:rsidR="00000000" w:rsidDel="00000000" w:rsidP="00000000" w:rsidRDefault="00000000" w:rsidRPr="00000000" w14:paraId="00000007">
            <w:pPr>
              <w:widowControl w:val="0"/>
              <w:ind w:left="120" w:firstLine="0"/>
              <w:rPr>
                <w:b w:val="1"/>
                <w:color w:val="ffffff"/>
              </w:rPr>
            </w:pPr>
            <w:r w:rsidDel="00000000" w:rsidR="00000000" w:rsidRPr="00000000">
              <w:rPr>
                <w:b w:val="1"/>
                <w:color w:val="ffffff"/>
                <w:rtl w:val="0"/>
              </w:rPr>
              <w:t xml:space="preserve">PROCESSUS</w:t>
            </w:r>
          </w:p>
        </w:tc>
        <w:tc>
          <w:tcPr>
            <w:shd w:fill="auto" w:val="clear"/>
            <w:vAlign w:val="bottom"/>
          </w:tcPr>
          <w:p w:rsidR="00000000" w:rsidDel="00000000" w:rsidP="00000000" w:rsidRDefault="00000000" w:rsidRPr="00000000" w14:paraId="00000008">
            <w:pPr>
              <w:widowControl w:val="0"/>
              <w:ind w:left="80" w:firstLine="0"/>
              <w:rPr>
                <w:b w:val="1"/>
              </w:rPr>
            </w:pPr>
            <w:r w:rsidDel="00000000" w:rsidR="00000000" w:rsidRPr="00000000">
              <w:rPr>
                <w:b w:val="1"/>
                <w:rtl w:val="0"/>
              </w:rPr>
              <w:t xml:space="preserve">indicateur 1, 26</w:t>
            </w:r>
          </w:p>
        </w:tc>
        <w:tc>
          <w:tcPr>
            <w:shd w:fill="bfbfbf" w:val="clear"/>
            <w:vAlign w:val="bottom"/>
          </w:tcPr>
          <w:p w:rsidR="00000000" w:rsidDel="00000000" w:rsidP="00000000" w:rsidRDefault="00000000" w:rsidRPr="00000000" w14:paraId="00000009">
            <w:pPr>
              <w:widowControl w:val="0"/>
              <w:ind w:left="80" w:firstLine="0"/>
              <w:rPr>
                <w:b w:val="1"/>
                <w:color w:val="ffffff"/>
              </w:rPr>
            </w:pPr>
            <w:r w:rsidDel="00000000" w:rsidR="00000000" w:rsidRPr="00000000">
              <w:rPr>
                <w:b w:val="1"/>
                <w:color w:val="ffffff"/>
                <w:rtl w:val="0"/>
              </w:rPr>
              <w:t xml:space="preserve">VERSION</w:t>
            </w:r>
          </w:p>
        </w:tc>
        <w:tc>
          <w:tcPr>
            <w:shd w:fill="auto" w:val="clear"/>
            <w:vAlign w:val="bottom"/>
          </w:tcPr>
          <w:p w:rsidR="00000000" w:rsidDel="00000000" w:rsidP="00000000" w:rsidRDefault="00000000" w:rsidRPr="00000000" w14:paraId="0000000A">
            <w:pPr>
              <w:widowControl w:val="0"/>
              <w:ind w:left="100" w:firstLine="0"/>
              <w:rPr>
                <w:b w:val="1"/>
              </w:rPr>
            </w:pPr>
            <w:r w:rsidDel="00000000" w:rsidR="00000000" w:rsidRPr="00000000">
              <w:rPr>
                <w:b w:val="1"/>
                <w:rtl w:val="0"/>
              </w:rPr>
              <w:t xml:space="preserve">2</w:t>
            </w:r>
          </w:p>
        </w:tc>
      </w:tr>
      <w:tr>
        <w:trPr>
          <w:cantSplit w:val="0"/>
          <w:trHeight w:val="257" w:hRule="atLeast"/>
          <w:tblHeader w:val="0"/>
        </w:trPr>
        <w:tc>
          <w:tcPr>
            <w:shd w:fill="bfbfbf" w:val="clear"/>
            <w:vAlign w:val="bottom"/>
          </w:tcPr>
          <w:p w:rsidR="00000000" w:rsidDel="00000000" w:rsidP="00000000" w:rsidRDefault="00000000" w:rsidRPr="00000000" w14:paraId="0000000B">
            <w:pPr>
              <w:widowControl w:val="0"/>
              <w:spacing w:line="252.00000000000003" w:lineRule="auto"/>
              <w:ind w:left="120" w:firstLine="0"/>
              <w:rPr>
                <w:b w:val="1"/>
                <w:color w:val="ffffff"/>
              </w:rPr>
            </w:pPr>
            <w:r w:rsidDel="00000000" w:rsidR="00000000" w:rsidRPr="00000000">
              <w:rPr>
                <w:b w:val="1"/>
                <w:color w:val="ffffff"/>
                <w:rtl w:val="0"/>
              </w:rPr>
              <w:t xml:space="preserve">DATE DE CRÉATION</w:t>
            </w:r>
          </w:p>
        </w:tc>
        <w:tc>
          <w:tcPr>
            <w:shd w:fill="auto" w:val="clear"/>
            <w:vAlign w:val="bottom"/>
          </w:tcPr>
          <w:p w:rsidR="00000000" w:rsidDel="00000000" w:rsidP="00000000" w:rsidRDefault="00000000" w:rsidRPr="00000000" w14:paraId="0000000C">
            <w:pPr>
              <w:widowControl w:val="0"/>
              <w:spacing w:line="255" w:lineRule="auto"/>
              <w:ind w:right="230"/>
              <w:jc w:val="center"/>
              <w:rPr>
                <w:b w:val="1"/>
              </w:rPr>
            </w:pPr>
            <w:r w:rsidDel="00000000" w:rsidR="00000000" w:rsidRPr="00000000">
              <w:rPr>
                <w:b w:val="1"/>
                <w:rtl w:val="0"/>
              </w:rPr>
              <w:t xml:space="preserve">05/01/2025</w:t>
            </w:r>
          </w:p>
        </w:tc>
        <w:tc>
          <w:tcPr>
            <w:shd w:fill="bfbfbf" w:val="clear"/>
            <w:vAlign w:val="bottom"/>
          </w:tcPr>
          <w:p w:rsidR="00000000" w:rsidDel="00000000" w:rsidP="00000000" w:rsidRDefault="00000000" w:rsidRPr="00000000" w14:paraId="0000000D">
            <w:pPr>
              <w:widowControl w:val="0"/>
              <w:spacing w:line="252.00000000000003" w:lineRule="auto"/>
              <w:ind w:left="80" w:firstLine="0"/>
              <w:rPr>
                <w:b w:val="1"/>
                <w:color w:val="ffffff"/>
              </w:rPr>
            </w:pPr>
            <w:r w:rsidDel="00000000" w:rsidR="00000000" w:rsidRPr="00000000">
              <w:rPr>
                <w:b w:val="1"/>
                <w:color w:val="ffffff"/>
                <w:rtl w:val="0"/>
              </w:rPr>
              <w:t xml:space="preserve">RÉDACTEUR</w:t>
            </w:r>
          </w:p>
        </w:tc>
        <w:tc>
          <w:tcPr>
            <w:shd w:fill="auto" w:val="clear"/>
            <w:vAlign w:val="bottom"/>
          </w:tcPr>
          <w:p w:rsidR="00000000" w:rsidDel="00000000" w:rsidP="00000000" w:rsidRDefault="00000000" w:rsidRPr="00000000" w14:paraId="0000000E">
            <w:pPr>
              <w:widowControl w:val="0"/>
              <w:spacing w:line="255" w:lineRule="auto"/>
              <w:jc w:val="center"/>
              <w:rPr>
                <w:b w:val="1"/>
              </w:rPr>
            </w:pPr>
            <w:r w:rsidDel="00000000" w:rsidR="00000000" w:rsidRPr="00000000">
              <w:rPr>
                <w:b w:val="1"/>
                <w:rtl w:val="0"/>
              </w:rPr>
              <w:t xml:space="preserve">Serge Longueville</w:t>
            </w:r>
          </w:p>
        </w:tc>
      </w:tr>
      <w:tr>
        <w:trPr>
          <w:cantSplit w:val="0"/>
          <w:trHeight w:val="259" w:hRule="atLeast"/>
          <w:tblHeader w:val="0"/>
        </w:trPr>
        <w:tc>
          <w:tcPr>
            <w:shd w:fill="bfbfbf" w:val="clear"/>
            <w:vAlign w:val="bottom"/>
          </w:tcPr>
          <w:p w:rsidR="00000000" w:rsidDel="00000000" w:rsidP="00000000" w:rsidRDefault="00000000" w:rsidRPr="00000000" w14:paraId="0000000F">
            <w:pPr>
              <w:widowControl w:val="0"/>
              <w:spacing w:line="255" w:lineRule="auto"/>
              <w:ind w:left="120" w:firstLine="0"/>
              <w:rPr>
                <w:b w:val="1"/>
                <w:color w:val="ffffff"/>
              </w:rPr>
            </w:pPr>
            <w:r w:rsidDel="00000000" w:rsidR="00000000" w:rsidRPr="00000000">
              <w:rPr>
                <w:b w:val="1"/>
                <w:color w:val="ffffff"/>
                <w:rtl w:val="0"/>
              </w:rPr>
              <w:t xml:space="preserve">DATE DE VALIDATION</w:t>
            </w:r>
          </w:p>
        </w:tc>
        <w:tc>
          <w:tcPr>
            <w:shd w:fill="auto" w:val="clear"/>
            <w:vAlign w:val="bottom"/>
          </w:tcPr>
          <w:p w:rsidR="00000000" w:rsidDel="00000000" w:rsidP="00000000" w:rsidRDefault="00000000" w:rsidRPr="00000000" w14:paraId="00000010">
            <w:pPr>
              <w:widowControl w:val="0"/>
              <w:spacing w:line="255" w:lineRule="auto"/>
              <w:ind w:right="230"/>
              <w:jc w:val="center"/>
              <w:rPr>
                <w:b w:val="1"/>
              </w:rPr>
            </w:pPr>
            <w:r w:rsidDel="00000000" w:rsidR="00000000" w:rsidRPr="00000000">
              <w:rPr>
                <w:b w:val="1"/>
                <w:rtl w:val="0"/>
              </w:rPr>
              <w:t xml:space="preserve">05/01/2025</w:t>
            </w:r>
          </w:p>
        </w:tc>
        <w:tc>
          <w:tcPr>
            <w:shd w:fill="bfbfbf" w:val="clear"/>
            <w:vAlign w:val="bottom"/>
          </w:tcPr>
          <w:p w:rsidR="00000000" w:rsidDel="00000000" w:rsidP="00000000" w:rsidRDefault="00000000" w:rsidRPr="00000000" w14:paraId="00000011">
            <w:pPr>
              <w:widowControl w:val="0"/>
              <w:spacing w:line="255" w:lineRule="auto"/>
              <w:ind w:left="80" w:firstLine="0"/>
              <w:rPr>
                <w:b w:val="1"/>
                <w:color w:val="ffffff"/>
              </w:rPr>
            </w:pPr>
            <w:r w:rsidDel="00000000" w:rsidR="00000000" w:rsidRPr="00000000">
              <w:rPr>
                <w:b w:val="1"/>
                <w:color w:val="ffffff"/>
                <w:rtl w:val="0"/>
              </w:rPr>
              <w:t xml:space="preserve">VALIDEUR</w:t>
            </w:r>
          </w:p>
        </w:tc>
        <w:tc>
          <w:tcPr>
            <w:shd w:fill="auto" w:val="clear"/>
            <w:vAlign w:val="bottom"/>
          </w:tcPr>
          <w:p w:rsidR="00000000" w:rsidDel="00000000" w:rsidP="00000000" w:rsidRDefault="00000000" w:rsidRPr="00000000" w14:paraId="00000012">
            <w:pPr>
              <w:widowControl w:val="0"/>
              <w:spacing w:line="255" w:lineRule="auto"/>
              <w:jc w:val="center"/>
              <w:rPr>
                <w:b w:val="1"/>
              </w:rPr>
            </w:pPr>
            <w:r w:rsidDel="00000000" w:rsidR="00000000" w:rsidRPr="00000000">
              <w:rPr>
                <w:b w:val="1"/>
                <w:rtl w:val="0"/>
              </w:rPr>
              <w:t xml:space="preserve">Serge Longueville</w:t>
            </w:r>
          </w:p>
        </w:tc>
      </w:tr>
      <w:tr>
        <w:trPr>
          <w:cantSplit w:val="0"/>
          <w:trHeight w:val="263" w:hRule="atLeast"/>
          <w:tblHeader w:val="0"/>
        </w:trPr>
        <w:tc>
          <w:tcPr>
            <w:shd w:fill="bfbfbf" w:val="clear"/>
            <w:vAlign w:val="bottom"/>
          </w:tcPr>
          <w:p w:rsidR="00000000" w:rsidDel="00000000" w:rsidP="00000000" w:rsidRDefault="00000000" w:rsidRPr="00000000" w14:paraId="00000013">
            <w:pPr>
              <w:widowControl w:val="0"/>
              <w:spacing w:line="255" w:lineRule="auto"/>
              <w:ind w:left="120" w:firstLine="0"/>
              <w:rPr>
                <w:b w:val="1"/>
                <w:color w:val="ffffff"/>
              </w:rPr>
            </w:pPr>
            <w:r w:rsidDel="00000000" w:rsidR="00000000" w:rsidRPr="00000000">
              <w:rPr>
                <w:b w:val="1"/>
                <w:color w:val="ffffff"/>
                <w:rtl w:val="0"/>
              </w:rPr>
              <w:t xml:space="preserve">MISE EN APPLICATION</w:t>
            </w:r>
          </w:p>
        </w:tc>
        <w:tc>
          <w:tcPr>
            <w:gridSpan w:val="3"/>
            <w:shd w:fill="auto" w:val="clear"/>
            <w:vAlign w:val="bottom"/>
          </w:tcPr>
          <w:p w:rsidR="00000000" w:rsidDel="00000000" w:rsidP="00000000" w:rsidRDefault="00000000" w:rsidRPr="00000000" w14:paraId="00000014">
            <w:pPr>
              <w:widowControl w:val="0"/>
              <w:spacing w:line="255" w:lineRule="auto"/>
              <w:ind w:right="230"/>
              <w:jc w:val="center"/>
              <w:rPr>
                <w:b w:val="1"/>
                <w:color w:val="ffffff"/>
              </w:rPr>
            </w:pPr>
            <w:r w:rsidDel="00000000" w:rsidR="00000000" w:rsidRPr="00000000">
              <w:rPr>
                <w:b w:val="1"/>
                <w:rtl w:val="0"/>
              </w:rPr>
              <w:t xml:space="preserve">05/01/2025</w:t>
            </w:r>
            <w:r w:rsidDel="00000000" w:rsidR="00000000" w:rsidRPr="00000000">
              <w:rPr>
                <w:rtl w:val="0"/>
              </w:rPr>
            </w:r>
          </w:p>
        </w:tc>
      </w:tr>
    </w:tbl>
    <w:p w:rsidR="00000000" w:rsidDel="00000000" w:rsidP="00000000" w:rsidRDefault="00000000" w:rsidRPr="00000000" w14:paraId="00000017">
      <w:pPr>
        <w:widowControl w:val="0"/>
        <w:spacing w:after="0" w:line="276" w:lineRule="auto"/>
        <w:rPr/>
      </w:pPr>
      <w:r w:rsidDel="00000000" w:rsidR="00000000" w:rsidRPr="00000000">
        <w:rPr>
          <w:rtl w:val="0"/>
        </w:rPr>
      </w:r>
    </w:p>
    <w:p w:rsidR="00000000" w:rsidDel="00000000" w:rsidP="00000000" w:rsidRDefault="00000000" w:rsidRPr="00000000" w14:paraId="00000018">
      <w:pPr>
        <w:widowControl w:val="0"/>
        <w:spacing w:after="0" w:line="240" w:lineRule="auto"/>
        <w:rPr>
          <w:b w:val="1"/>
        </w:rPr>
      </w:pPr>
      <w:r w:rsidDel="00000000" w:rsidR="00000000" w:rsidRPr="00000000">
        <w:rPr>
          <w:b w:val="1"/>
          <w:rtl w:val="0"/>
        </w:rPr>
        <w:t xml:space="preserve">2. LISTE DES REDACTIONS ET MODIFICATIONS</w:t>
      </w:r>
    </w:p>
    <w:tbl>
      <w:tblPr>
        <w:tblStyle w:val="Table3"/>
        <w:tblW w:w="9960.0" w:type="dxa"/>
        <w:jc w:val="left"/>
        <w:tblInd w:w="-443.0" w:type="dxa"/>
        <w:tblLayout w:type="fixed"/>
        <w:tblLook w:val="0000"/>
      </w:tblPr>
      <w:tblGrid>
        <w:gridCol w:w="1680"/>
        <w:gridCol w:w="1100"/>
        <w:gridCol w:w="3820"/>
        <w:gridCol w:w="1620"/>
        <w:gridCol w:w="1740"/>
        <w:tblGridChange w:id="0">
          <w:tblGrid>
            <w:gridCol w:w="1680"/>
            <w:gridCol w:w="1100"/>
            <w:gridCol w:w="3820"/>
            <w:gridCol w:w="1620"/>
            <w:gridCol w:w="1740"/>
          </w:tblGrid>
        </w:tblGridChange>
      </w:tblGrid>
      <w:tr>
        <w:trPr>
          <w:cantSplit w:val="0"/>
          <w:trHeight w:val="273" w:hRule="atLeast"/>
          <w:tblHeader w:val="0"/>
        </w:trPr>
        <w:tc>
          <w:tcPr>
            <w:tcBorders>
              <w:top w:color="177478" w:space="0" w:sz="8" w:val="single"/>
              <w:left w:color="177478" w:space="0" w:sz="8" w:val="single"/>
              <w:bottom w:color="177478" w:space="0" w:sz="8" w:val="single"/>
              <w:right w:color="177478" w:space="0" w:sz="8" w:val="single"/>
            </w:tcBorders>
            <w:shd w:fill="bfbfbf" w:val="clear"/>
            <w:vAlign w:val="bottom"/>
          </w:tcPr>
          <w:p w:rsidR="00000000" w:rsidDel="00000000" w:rsidP="00000000" w:rsidRDefault="00000000" w:rsidRPr="00000000" w14:paraId="00000019">
            <w:pPr>
              <w:widowControl w:val="0"/>
              <w:jc w:val="center"/>
              <w:rPr>
                <w:b w:val="1"/>
                <w:color w:val="ffffff"/>
              </w:rPr>
            </w:pPr>
            <w:r w:rsidDel="00000000" w:rsidR="00000000" w:rsidRPr="00000000">
              <w:rPr>
                <w:b w:val="1"/>
                <w:color w:val="ffffff"/>
                <w:rtl w:val="0"/>
              </w:rPr>
              <w:t xml:space="preserve">DATE</w:t>
            </w:r>
          </w:p>
        </w:tc>
        <w:tc>
          <w:tcPr>
            <w:tcBorders>
              <w:top w:color="177478" w:space="0" w:sz="8" w:val="single"/>
              <w:bottom w:color="177478" w:space="0" w:sz="8" w:val="single"/>
              <w:right w:color="177478" w:space="0" w:sz="8" w:val="single"/>
            </w:tcBorders>
            <w:shd w:fill="bfbfbf" w:val="clear"/>
            <w:vAlign w:val="bottom"/>
          </w:tcPr>
          <w:p w:rsidR="00000000" w:rsidDel="00000000" w:rsidP="00000000" w:rsidRDefault="00000000" w:rsidRPr="00000000" w14:paraId="0000001A">
            <w:pPr>
              <w:widowControl w:val="0"/>
              <w:jc w:val="center"/>
              <w:rPr>
                <w:b w:val="1"/>
                <w:color w:val="ffffff"/>
                <w:shd w:fill="eeece1" w:val="clear"/>
              </w:rPr>
            </w:pPr>
            <w:r w:rsidDel="00000000" w:rsidR="00000000" w:rsidRPr="00000000">
              <w:rPr>
                <w:b w:val="1"/>
                <w:color w:val="ffffff"/>
                <w:rtl w:val="0"/>
              </w:rPr>
              <w:t xml:space="preserve">VERSION</w:t>
            </w:r>
            <w:r w:rsidDel="00000000" w:rsidR="00000000" w:rsidRPr="00000000">
              <w:rPr>
                <w:rtl w:val="0"/>
              </w:rPr>
            </w:r>
          </w:p>
        </w:tc>
        <w:tc>
          <w:tcPr>
            <w:tcBorders>
              <w:top w:color="177478" w:space="0" w:sz="8" w:val="single"/>
              <w:bottom w:color="177478" w:space="0" w:sz="8" w:val="single"/>
              <w:right w:color="177478" w:space="0" w:sz="8" w:val="single"/>
            </w:tcBorders>
            <w:shd w:fill="bfbfbf" w:val="clear"/>
            <w:vAlign w:val="bottom"/>
          </w:tcPr>
          <w:p w:rsidR="00000000" w:rsidDel="00000000" w:rsidP="00000000" w:rsidRDefault="00000000" w:rsidRPr="00000000" w14:paraId="0000001B">
            <w:pPr>
              <w:widowControl w:val="0"/>
              <w:ind w:left="1020" w:firstLine="0"/>
              <w:rPr>
                <w:b w:val="1"/>
                <w:color w:val="ffffff"/>
              </w:rPr>
            </w:pPr>
            <w:r w:rsidDel="00000000" w:rsidR="00000000" w:rsidRPr="00000000">
              <w:rPr>
                <w:b w:val="1"/>
                <w:color w:val="ffffff"/>
                <w:rtl w:val="0"/>
              </w:rPr>
              <w:t xml:space="preserve">PARTIE CONCERNÉE</w:t>
            </w:r>
          </w:p>
        </w:tc>
        <w:tc>
          <w:tcPr>
            <w:tcBorders>
              <w:top w:color="177478" w:space="0" w:sz="8" w:val="single"/>
              <w:bottom w:color="177478" w:space="0" w:sz="8" w:val="single"/>
              <w:right w:color="177478" w:space="0" w:sz="8" w:val="single"/>
            </w:tcBorders>
            <w:shd w:fill="bfbfbf" w:val="clear"/>
            <w:vAlign w:val="bottom"/>
          </w:tcPr>
          <w:p w:rsidR="00000000" w:rsidDel="00000000" w:rsidP="00000000" w:rsidRDefault="00000000" w:rsidRPr="00000000" w14:paraId="0000001C">
            <w:pPr>
              <w:widowControl w:val="0"/>
              <w:jc w:val="center"/>
              <w:rPr>
                <w:b w:val="1"/>
                <w:color w:val="ffffff"/>
              </w:rPr>
            </w:pPr>
            <w:r w:rsidDel="00000000" w:rsidR="00000000" w:rsidRPr="00000000">
              <w:rPr>
                <w:b w:val="1"/>
                <w:color w:val="ffffff"/>
                <w:rtl w:val="0"/>
              </w:rPr>
              <w:t xml:space="preserve">AUTEUR</w:t>
            </w:r>
          </w:p>
        </w:tc>
        <w:tc>
          <w:tcPr>
            <w:tcBorders>
              <w:top w:color="177478" w:space="0" w:sz="8" w:val="single"/>
              <w:bottom w:color="177478" w:space="0" w:sz="8" w:val="single"/>
              <w:right w:color="177478" w:space="0" w:sz="8" w:val="single"/>
            </w:tcBorders>
            <w:shd w:fill="bfbfbf" w:val="clear"/>
            <w:vAlign w:val="bottom"/>
          </w:tcPr>
          <w:p w:rsidR="00000000" w:rsidDel="00000000" w:rsidP="00000000" w:rsidRDefault="00000000" w:rsidRPr="00000000" w14:paraId="0000001D">
            <w:pPr>
              <w:widowControl w:val="0"/>
              <w:jc w:val="center"/>
              <w:rPr>
                <w:b w:val="1"/>
                <w:color w:val="ffffff"/>
              </w:rPr>
            </w:pPr>
            <w:r w:rsidDel="00000000" w:rsidR="00000000" w:rsidRPr="00000000">
              <w:rPr>
                <w:b w:val="1"/>
                <w:color w:val="ffffff"/>
                <w:rtl w:val="0"/>
              </w:rPr>
              <w:t xml:space="preserve">VALIDEUR</w:t>
            </w:r>
          </w:p>
        </w:tc>
      </w:tr>
      <w:tr>
        <w:trPr>
          <w:cantSplit w:val="0"/>
          <w:trHeight w:val="513" w:hRule="atLeast"/>
          <w:tblHeader w:val="0"/>
        </w:trPr>
        <w:tc>
          <w:tcPr>
            <w:tcBorders>
              <w:top w:color="177478" w:space="0" w:sz="8" w:val="single"/>
              <w:left w:color="177478" w:space="0" w:sz="8" w:val="single"/>
              <w:bottom w:color="177478" w:space="0" w:sz="8" w:val="single"/>
              <w:right w:color="177478" w:space="0" w:sz="8" w:val="single"/>
            </w:tcBorders>
            <w:shd w:fill="auto" w:val="clear"/>
          </w:tcPr>
          <w:p w:rsidR="00000000" w:rsidDel="00000000" w:rsidP="00000000" w:rsidRDefault="00000000" w:rsidRPr="00000000" w14:paraId="0000001E">
            <w:pPr>
              <w:widowControl w:val="0"/>
              <w:spacing w:line="255" w:lineRule="auto"/>
              <w:ind w:right="230"/>
              <w:jc w:val="center"/>
              <w:rPr>
                <w:b w:val="1"/>
              </w:rPr>
            </w:pPr>
            <w:r w:rsidDel="00000000" w:rsidR="00000000" w:rsidRPr="00000000">
              <w:rPr>
                <w:b w:val="1"/>
                <w:rtl w:val="0"/>
              </w:rPr>
              <w:t xml:space="preserve">05/01/2025</w:t>
            </w:r>
          </w:p>
        </w:tc>
        <w:tc>
          <w:tcPr>
            <w:tcBorders>
              <w:top w:color="177478" w:space="0" w:sz="8" w:val="single"/>
              <w:bottom w:color="177478" w:space="0" w:sz="8" w:val="single"/>
              <w:right w:color="177478" w:space="0" w:sz="8" w:val="single"/>
            </w:tcBorders>
            <w:shd w:fill="auto" w:val="clear"/>
          </w:tcPr>
          <w:p w:rsidR="00000000" w:rsidDel="00000000" w:rsidP="00000000" w:rsidRDefault="00000000" w:rsidRPr="00000000" w14:paraId="0000001F">
            <w:pPr>
              <w:widowControl w:val="0"/>
              <w:spacing w:line="255" w:lineRule="auto"/>
              <w:jc w:val="center"/>
              <w:rPr>
                <w:b w:val="1"/>
              </w:rPr>
            </w:pPr>
            <w:r w:rsidDel="00000000" w:rsidR="00000000" w:rsidRPr="00000000">
              <w:rPr>
                <w:b w:val="1"/>
                <w:rtl w:val="0"/>
              </w:rPr>
              <w:t xml:space="preserve">1</w:t>
            </w:r>
          </w:p>
        </w:tc>
        <w:tc>
          <w:tcPr>
            <w:tcBorders>
              <w:top w:color="177478" w:space="0" w:sz="8" w:val="single"/>
              <w:bottom w:color="177478" w:space="0" w:sz="8" w:val="single"/>
              <w:right w:color="177478" w:space="0" w:sz="8" w:val="single"/>
            </w:tcBorders>
            <w:shd w:fill="auto" w:val="clear"/>
          </w:tcPr>
          <w:p w:rsidR="00000000" w:rsidDel="00000000" w:rsidP="00000000" w:rsidRDefault="00000000" w:rsidRPr="00000000" w14:paraId="00000020">
            <w:pPr>
              <w:widowControl w:val="0"/>
              <w:spacing w:line="255" w:lineRule="auto"/>
              <w:ind w:left="100" w:firstLine="0"/>
              <w:rPr>
                <w:b w:val="1"/>
              </w:rPr>
            </w:pPr>
            <w:r w:rsidDel="00000000" w:rsidR="00000000" w:rsidRPr="00000000">
              <w:rPr>
                <w:b w:val="1"/>
                <w:rtl w:val="0"/>
              </w:rPr>
              <w:t xml:space="preserve">Création du document</w:t>
            </w:r>
          </w:p>
        </w:tc>
        <w:tc>
          <w:tcPr>
            <w:tcBorders>
              <w:top w:color="177478" w:space="0" w:sz="8" w:val="single"/>
              <w:bottom w:color="177478" w:space="0" w:sz="8" w:val="single"/>
              <w:right w:color="177478" w:space="0" w:sz="8" w:val="single"/>
            </w:tcBorders>
            <w:shd w:fill="auto" w:val="clear"/>
          </w:tcPr>
          <w:p w:rsidR="00000000" w:rsidDel="00000000" w:rsidP="00000000" w:rsidRDefault="00000000" w:rsidRPr="00000000" w14:paraId="00000021">
            <w:pPr>
              <w:widowControl w:val="0"/>
              <w:spacing w:line="255" w:lineRule="auto"/>
              <w:jc w:val="center"/>
              <w:rPr>
                <w:b w:val="1"/>
              </w:rPr>
            </w:pPr>
            <w:r w:rsidDel="00000000" w:rsidR="00000000" w:rsidRPr="00000000">
              <w:rPr>
                <w:b w:val="1"/>
                <w:rtl w:val="0"/>
              </w:rPr>
              <w:t xml:space="preserve">Serge Longueville</w:t>
            </w:r>
          </w:p>
        </w:tc>
        <w:tc>
          <w:tcPr>
            <w:tcBorders>
              <w:top w:color="177478" w:space="0" w:sz="8" w:val="single"/>
              <w:bottom w:color="177478" w:space="0" w:sz="8" w:val="single"/>
              <w:right w:color="177478" w:space="0" w:sz="8" w:val="single"/>
            </w:tcBorders>
            <w:shd w:fill="auto" w:val="clear"/>
          </w:tcPr>
          <w:p w:rsidR="00000000" w:rsidDel="00000000" w:rsidP="00000000" w:rsidRDefault="00000000" w:rsidRPr="00000000" w14:paraId="00000022">
            <w:pPr>
              <w:widowControl w:val="0"/>
              <w:spacing w:line="255" w:lineRule="auto"/>
              <w:jc w:val="center"/>
              <w:rPr>
                <w:b w:val="1"/>
              </w:rPr>
            </w:pPr>
            <w:r w:rsidDel="00000000" w:rsidR="00000000" w:rsidRPr="00000000">
              <w:rPr>
                <w:b w:val="1"/>
                <w:rtl w:val="0"/>
              </w:rPr>
              <w:t xml:space="preserve">Serge Longueville</w:t>
            </w:r>
          </w:p>
        </w:tc>
      </w:tr>
      <w:tr>
        <w:trPr>
          <w:cantSplit w:val="0"/>
          <w:trHeight w:val="513" w:hRule="atLeast"/>
          <w:tblHeader w:val="0"/>
        </w:trPr>
        <w:tc>
          <w:tcPr>
            <w:tcBorders>
              <w:top w:color="177478" w:space="0" w:sz="8" w:val="single"/>
              <w:left w:color="177478" w:space="0" w:sz="8" w:val="single"/>
              <w:bottom w:color="177478" w:space="0" w:sz="8" w:val="single"/>
              <w:right w:color="177478" w:space="0" w:sz="8" w:val="single"/>
            </w:tcBorders>
            <w:shd w:fill="auto" w:val="clear"/>
          </w:tcPr>
          <w:p w:rsidR="00000000" w:rsidDel="00000000" w:rsidP="00000000" w:rsidRDefault="00000000" w:rsidRPr="00000000" w14:paraId="00000023">
            <w:pPr>
              <w:widowControl w:val="0"/>
              <w:spacing w:line="255" w:lineRule="auto"/>
              <w:ind w:right="230"/>
              <w:jc w:val="center"/>
              <w:rPr>
                <w:b w:val="1"/>
              </w:rPr>
            </w:pPr>
            <w:r w:rsidDel="00000000" w:rsidR="00000000" w:rsidRPr="00000000">
              <w:rPr>
                <w:b w:val="1"/>
                <w:rtl w:val="0"/>
              </w:rPr>
              <w:t xml:space="preserve">19/03/2025</w:t>
            </w:r>
          </w:p>
        </w:tc>
        <w:tc>
          <w:tcPr>
            <w:tcBorders>
              <w:top w:color="177478" w:space="0" w:sz="8" w:val="single"/>
              <w:bottom w:color="177478" w:space="0" w:sz="8" w:val="single"/>
              <w:right w:color="177478" w:space="0" w:sz="8" w:val="single"/>
            </w:tcBorders>
            <w:shd w:fill="auto" w:val="clear"/>
          </w:tcPr>
          <w:p w:rsidR="00000000" w:rsidDel="00000000" w:rsidP="00000000" w:rsidRDefault="00000000" w:rsidRPr="00000000" w14:paraId="00000024">
            <w:pPr>
              <w:widowControl w:val="0"/>
              <w:spacing w:line="255" w:lineRule="auto"/>
              <w:jc w:val="center"/>
              <w:rPr>
                <w:b w:val="1"/>
              </w:rPr>
            </w:pPr>
            <w:r w:rsidDel="00000000" w:rsidR="00000000" w:rsidRPr="00000000">
              <w:rPr>
                <w:b w:val="1"/>
                <w:rtl w:val="0"/>
              </w:rPr>
              <w:t xml:space="preserve">2</w:t>
            </w:r>
          </w:p>
        </w:tc>
        <w:tc>
          <w:tcPr>
            <w:tcBorders>
              <w:top w:color="177478" w:space="0" w:sz="8" w:val="single"/>
              <w:bottom w:color="177478" w:space="0" w:sz="8" w:val="single"/>
              <w:right w:color="177478" w:space="0" w:sz="8" w:val="single"/>
            </w:tcBorders>
            <w:shd w:fill="auto" w:val="clear"/>
          </w:tcPr>
          <w:p w:rsidR="00000000" w:rsidDel="00000000" w:rsidP="00000000" w:rsidRDefault="00000000" w:rsidRPr="00000000" w14:paraId="00000025">
            <w:pPr>
              <w:widowControl w:val="0"/>
              <w:spacing w:line="255" w:lineRule="auto"/>
              <w:ind w:left="100" w:firstLine="0"/>
              <w:rPr>
                <w:b w:val="1"/>
              </w:rPr>
            </w:pPr>
            <w:r w:rsidDel="00000000" w:rsidR="00000000" w:rsidRPr="00000000">
              <w:rPr>
                <w:b w:val="1"/>
                <w:rtl w:val="0"/>
              </w:rPr>
              <w:t xml:space="preserve">Ajout du NDA en bas de page</w:t>
            </w:r>
          </w:p>
        </w:tc>
        <w:tc>
          <w:tcPr>
            <w:tcBorders>
              <w:top w:color="177478" w:space="0" w:sz="8" w:val="single"/>
              <w:bottom w:color="177478" w:space="0" w:sz="8" w:val="single"/>
              <w:right w:color="177478" w:space="0" w:sz="8" w:val="single"/>
            </w:tcBorders>
            <w:shd w:fill="auto" w:val="clear"/>
          </w:tcPr>
          <w:p w:rsidR="00000000" w:rsidDel="00000000" w:rsidP="00000000" w:rsidRDefault="00000000" w:rsidRPr="00000000" w14:paraId="00000026">
            <w:pPr>
              <w:widowControl w:val="0"/>
              <w:spacing w:line="255" w:lineRule="auto"/>
              <w:jc w:val="center"/>
              <w:rPr>
                <w:b w:val="1"/>
              </w:rPr>
            </w:pPr>
            <w:r w:rsidDel="00000000" w:rsidR="00000000" w:rsidRPr="00000000">
              <w:rPr>
                <w:b w:val="1"/>
                <w:rtl w:val="0"/>
              </w:rPr>
              <w:t xml:space="preserve">Serge Longueville</w:t>
            </w:r>
          </w:p>
        </w:tc>
        <w:tc>
          <w:tcPr>
            <w:tcBorders>
              <w:top w:color="177478" w:space="0" w:sz="8" w:val="single"/>
              <w:bottom w:color="177478" w:space="0" w:sz="8" w:val="single"/>
              <w:right w:color="177478" w:space="0" w:sz="8" w:val="single"/>
            </w:tcBorders>
            <w:shd w:fill="auto" w:val="clear"/>
          </w:tcPr>
          <w:p w:rsidR="00000000" w:rsidDel="00000000" w:rsidP="00000000" w:rsidRDefault="00000000" w:rsidRPr="00000000" w14:paraId="00000027">
            <w:pPr>
              <w:widowControl w:val="0"/>
              <w:spacing w:line="255" w:lineRule="auto"/>
              <w:jc w:val="center"/>
              <w:rPr>
                <w:b w:val="1"/>
              </w:rPr>
            </w:pPr>
            <w:r w:rsidDel="00000000" w:rsidR="00000000" w:rsidRPr="00000000">
              <w:rPr>
                <w:b w:val="1"/>
                <w:rtl w:val="0"/>
              </w:rPr>
              <w:t xml:space="preserve">Serge Longueville</w:t>
            </w:r>
          </w:p>
        </w:tc>
      </w:tr>
    </w:tbl>
    <w:p w:rsidR="00000000" w:rsidDel="00000000" w:rsidP="00000000" w:rsidRDefault="00000000" w:rsidRPr="00000000" w14:paraId="00000028">
      <w:pPr>
        <w:widowControl w:val="0"/>
        <w:spacing w:after="0" w:line="240" w:lineRule="auto"/>
        <w:ind w:left="720" w:firstLine="0"/>
        <w:rPr>
          <w:b w:val="1"/>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9">
      <w:pPr>
        <w:shd w:fill="ffffff" w:val="clear"/>
        <w:spacing w:after="280" w:line="240" w:lineRule="auto"/>
        <w:rPr>
          <w:sz w:val="24"/>
          <w:szCs w:val="24"/>
        </w:rPr>
      </w:pPr>
      <w:r w:rsidDel="00000000" w:rsidR="00000000" w:rsidRPr="00000000">
        <w:rPr>
          <w:b w:val="1"/>
          <w:sz w:val="24"/>
          <w:szCs w:val="24"/>
          <w:rtl w:val="0"/>
        </w:rPr>
        <w:t xml:space="preserve">Nom de l'Organisme de Formation :</w:t>
      </w:r>
      <w:r w:rsidDel="00000000" w:rsidR="00000000" w:rsidRPr="00000000">
        <w:rPr>
          <w:sz w:val="24"/>
          <w:szCs w:val="24"/>
          <w:rtl w:val="0"/>
        </w:rPr>
        <w:t xml:space="preserve"> </w:t>
      </w:r>
    </w:p>
    <w:p w:rsidR="00000000" w:rsidDel="00000000" w:rsidP="00000000" w:rsidRDefault="00000000" w:rsidRPr="00000000" w14:paraId="0000002A">
      <w:pPr>
        <w:shd w:fill="ffffff" w:val="clear"/>
        <w:spacing w:after="280" w:line="240" w:lineRule="auto"/>
        <w:rPr>
          <w:b w:val="1"/>
          <w:sz w:val="24"/>
          <w:szCs w:val="24"/>
        </w:rPr>
      </w:pPr>
      <w:r w:rsidDel="00000000" w:rsidR="00000000" w:rsidRPr="00000000">
        <w:rPr>
          <w:b w:val="1"/>
          <w:sz w:val="24"/>
          <w:szCs w:val="24"/>
          <w:rtl w:val="0"/>
        </w:rPr>
        <w:t xml:space="preserve">Engagement en faveur de l'Accessibilité</w:t>
      </w:r>
    </w:p>
    <w:p w:rsidR="00000000" w:rsidDel="00000000" w:rsidP="00000000" w:rsidRDefault="00000000" w:rsidRPr="00000000" w14:paraId="0000002B">
      <w:pPr>
        <w:shd w:fill="ffffff" w:val="clear"/>
        <w:spacing w:after="280" w:line="240" w:lineRule="auto"/>
        <w:rPr/>
      </w:pPr>
      <w:r w:rsidDel="00000000" w:rsidR="00000000" w:rsidRPr="00000000">
        <w:rPr>
          <w:rtl w:val="0"/>
        </w:rPr>
        <w:t xml:space="preserve">L'organisme de formation FRANCE ERGO SPA reconnaît et respecte la diversité des apprenants, y compris ceux en situation de handicap. Nous nous engageons à fournir des prestations de formation accessibles et inclusives qui permettent à tous les individus, indépendamment de leurs capacités, de participer pleinement à nos programmes de formation.</w:t>
      </w:r>
    </w:p>
    <w:p w:rsidR="00000000" w:rsidDel="00000000" w:rsidP="00000000" w:rsidRDefault="00000000" w:rsidRPr="00000000" w14:paraId="0000002C">
      <w:pPr>
        <w:shd w:fill="ffffff" w:val="clear"/>
        <w:spacing w:after="280" w:line="240" w:lineRule="auto"/>
        <w:rPr>
          <w:b w:val="1"/>
          <w:sz w:val="24"/>
          <w:szCs w:val="24"/>
        </w:rPr>
      </w:pPr>
      <w:r w:rsidDel="00000000" w:rsidR="00000000" w:rsidRPr="00000000">
        <w:rPr>
          <w:b w:val="1"/>
          <w:sz w:val="24"/>
          <w:szCs w:val="24"/>
          <w:rtl w:val="0"/>
        </w:rPr>
        <w:t xml:space="preserve">Principes Directeurs</w:t>
      </w:r>
    </w:p>
    <w:p w:rsidR="00000000" w:rsidDel="00000000" w:rsidP="00000000" w:rsidRDefault="00000000" w:rsidRPr="00000000" w14:paraId="0000002D">
      <w:pPr>
        <w:numPr>
          <w:ilvl w:val="0"/>
          <w:numId w:val="1"/>
        </w:numPr>
        <w:shd w:fill="ffffff" w:val="clear"/>
        <w:spacing w:after="0" w:line="240" w:lineRule="auto"/>
        <w:ind w:left="720" w:hanging="360"/>
        <w:rPr/>
      </w:pPr>
      <w:r w:rsidDel="00000000" w:rsidR="00000000" w:rsidRPr="00000000">
        <w:rPr>
          <w:b w:val="1"/>
          <w:rtl w:val="0"/>
        </w:rPr>
        <w:t xml:space="preserve">Accessibilité Universelle :</w:t>
      </w:r>
      <w:r w:rsidDel="00000000" w:rsidR="00000000" w:rsidRPr="00000000">
        <w:rPr>
          <w:rtl w:val="0"/>
        </w:rPr>
        <w:t xml:space="preserve"> Nous nous engageons à adopter une approche d'accessibilité universelle dans la conception, le développement et la prestation de nos formations, en veillant à ce qu'elles soient accessibles à tous, sans nécessiter d'ajustements particuliers.</w:t>
      </w:r>
    </w:p>
    <w:p w:rsidR="00000000" w:rsidDel="00000000" w:rsidP="00000000" w:rsidRDefault="00000000" w:rsidRPr="00000000" w14:paraId="0000002E">
      <w:pPr>
        <w:shd w:fill="ffffff" w:val="clear"/>
        <w:spacing w:after="0" w:line="240" w:lineRule="auto"/>
        <w:ind w:left="720" w:firstLine="0"/>
        <w:rPr/>
      </w:pPr>
      <w:r w:rsidDel="00000000" w:rsidR="00000000" w:rsidRPr="00000000">
        <w:rPr>
          <w:rtl w:val="0"/>
        </w:rPr>
      </w:r>
    </w:p>
    <w:p w:rsidR="00000000" w:rsidDel="00000000" w:rsidP="00000000" w:rsidRDefault="00000000" w:rsidRPr="00000000" w14:paraId="0000002F">
      <w:pPr>
        <w:numPr>
          <w:ilvl w:val="0"/>
          <w:numId w:val="1"/>
        </w:numPr>
        <w:shd w:fill="ffffff" w:val="clear"/>
        <w:spacing w:after="0" w:line="240" w:lineRule="auto"/>
        <w:ind w:left="720" w:hanging="360"/>
        <w:rPr/>
      </w:pPr>
      <w:r w:rsidDel="00000000" w:rsidR="00000000" w:rsidRPr="00000000">
        <w:rPr>
          <w:b w:val="1"/>
          <w:rtl w:val="0"/>
        </w:rPr>
        <w:t xml:space="preserve">Communication Accessible :</w:t>
      </w:r>
      <w:r w:rsidDel="00000000" w:rsidR="00000000" w:rsidRPr="00000000">
        <w:rPr>
          <w:rtl w:val="0"/>
        </w:rPr>
        <w:t xml:space="preserve"> Nous nous efforçons de fournir une communication accessible à tous les apprenants. Cela inclut la documentation de formation, les supports visuels, les enregistrements sonores et tout autre matériel d'apprentissage.</w:t>
      </w:r>
    </w:p>
    <w:p w:rsidR="00000000" w:rsidDel="00000000" w:rsidP="00000000" w:rsidRDefault="00000000" w:rsidRPr="00000000" w14:paraId="00000030">
      <w:pPr>
        <w:shd w:fill="ffffff" w:val="clear"/>
        <w:spacing w:after="0" w:line="240" w:lineRule="auto"/>
        <w:ind w:left="720" w:firstLine="0"/>
        <w:rPr/>
      </w:pPr>
      <w:r w:rsidDel="00000000" w:rsidR="00000000" w:rsidRPr="00000000">
        <w:rPr>
          <w:rtl w:val="0"/>
        </w:rPr>
      </w:r>
    </w:p>
    <w:p w:rsidR="00000000" w:rsidDel="00000000" w:rsidP="00000000" w:rsidRDefault="00000000" w:rsidRPr="00000000" w14:paraId="00000031">
      <w:pPr>
        <w:numPr>
          <w:ilvl w:val="0"/>
          <w:numId w:val="1"/>
        </w:numPr>
        <w:shd w:fill="ffffff" w:val="clear"/>
        <w:spacing w:after="0" w:line="240" w:lineRule="auto"/>
        <w:ind w:left="720" w:hanging="360"/>
        <w:rPr/>
      </w:pPr>
      <w:r w:rsidDel="00000000" w:rsidR="00000000" w:rsidRPr="00000000">
        <w:rPr>
          <w:b w:val="1"/>
          <w:rtl w:val="0"/>
        </w:rPr>
        <w:t xml:space="preserve">Adaptation des Supports de Formation :</w:t>
      </w:r>
      <w:r w:rsidDel="00000000" w:rsidR="00000000" w:rsidRPr="00000000">
        <w:rPr>
          <w:rtl w:val="0"/>
        </w:rPr>
        <w:t xml:space="preserve"> Nous nous engageons à fournir des supports de formation adaptés en fonction des besoins spécifiques des apprenants en situation de handicap. Cela peut inclure la mise à disposition de documents en formats alternatifs, tels que le braille, des versions électroniques ou des supports audio.</w:t>
      </w:r>
    </w:p>
    <w:p w:rsidR="00000000" w:rsidDel="00000000" w:rsidP="00000000" w:rsidRDefault="00000000" w:rsidRPr="00000000" w14:paraId="00000032">
      <w:pPr>
        <w:shd w:fill="ffffff" w:val="clear"/>
        <w:spacing w:after="0" w:line="240" w:lineRule="auto"/>
        <w:ind w:left="720" w:firstLine="0"/>
        <w:rPr/>
      </w:pPr>
      <w:r w:rsidDel="00000000" w:rsidR="00000000" w:rsidRPr="00000000">
        <w:rPr>
          <w:rtl w:val="0"/>
        </w:rPr>
      </w:r>
    </w:p>
    <w:p w:rsidR="00000000" w:rsidDel="00000000" w:rsidP="00000000" w:rsidRDefault="00000000" w:rsidRPr="00000000" w14:paraId="00000033">
      <w:pPr>
        <w:numPr>
          <w:ilvl w:val="0"/>
          <w:numId w:val="1"/>
        </w:numPr>
        <w:shd w:fill="ffffff" w:val="clear"/>
        <w:spacing w:after="0" w:line="240" w:lineRule="auto"/>
        <w:ind w:left="720" w:hanging="360"/>
        <w:rPr/>
      </w:pPr>
      <w:r w:rsidDel="00000000" w:rsidR="00000000" w:rsidRPr="00000000">
        <w:rPr>
          <w:b w:val="1"/>
          <w:rtl w:val="0"/>
        </w:rPr>
        <w:t xml:space="preserve">Accès aux Installations :</w:t>
      </w:r>
      <w:r w:rsidDel="00000000" w:rsidR="00000000" w:rsidRPr="00000000">
        <w:rPr>
          <w:rtl w:val="0"/>
        </w:rPr>
        <w:t xml:space="preserve"> Nous nous assurons que nos installations de formation sont accessibles aux personnes en situation de handicap, en mettant en place des rampes, des ascenseurs, des toilettes adaptées, et en veillant à ce que l'environnement soit exempt d'obstacles.</w:t>
      </w:r>
    </w:p>
    <w:p w:rsidR="00000000" w:rsidDel="00000000" w:rsidP="00000000" w:rsidRDefault="00000000" w:rsidRPr="00000000" w14:paraId="00000034">
      <w:pPr>
        <w:shd w:fill="ffffff" w:val="clear"/>
        <w:spacing w:after="0" w:line="240" w:lineRule="auto"/>
        <w:ind w:left="720" w:firstLine="0"/>
        <w:rPr/>
      </w:pPr>
      <w:r w:rsidDel="00000000" w:rsidR="00000000" w:rsidRPr="00000000">
        <w:rPr>
          <w:rtl w:val="0"/>
        </w:rPr>
      </w:r>
    </w:p>
    <w:p w:rsidR="00000000" w:rsidDel="00000000" w:rsidP="00000000" w:rsidRDefault="00000000" w:rsidRPr="00000000" w14:paraId="00000035">
      <w:pPr>
        <w:numPr>
          <w:ilvl w:val="0"/>
          <w:numId w:val="1"/>
        </w:numPr>
        <w:shd w:fill="ffffff" w:val="clear"/>
        <w:spacing w:after="0" w:line="240" w:lineRule="auto"/>
        <w:ind w:left="720" w:hanging="360"/>
        <w:rPr/>
      </w:pPr>
      <w:r w:rsidDel="00000000" w:rsidR="00000000" w:rsidRPr="00000000">
        <w:rPr>
          <w:b w:val="1"/>
          <w:rtl w:val="0"/>
        </w:rPr>
        <w:t xml:space="preserve">Formation du Personnel :</w:t>
      </w:r>
      <w:r w:rsidDel="00000000" w:rsidR="00000000" w:rsidRPr="00000000">
        <w:rPr>
          <w:rtl w:val="0"/>
        </w:rPr>
        <w:t xml:space="preserve"> Nous formons notre personnel sur les meilleures pratiques en matière d'accessibilité, de manière à ce qu'ils soient sensibilisés aux besoins spécifiques des apprenants en situation de handicap et puissent fournir un soutien approprié.</w:t>
      </w:r>
    </w:p>
    <w:p w:rsidR="00000000" w:rsidDel="00000000" w:rsidP="00000000" w:rsidRDefault="00000000" w:rsidRPr="00000000" w14:paraId="00000036">
      <w:pPr>
        <w:shd w:fill="ffffff" w:val="clear"/>
        <w:spacing w:after="280" w:line="240" w:lineRule="auto"/>
        <w:rPr/>
      </w:pPr>
      <w:r w:rsidDel="00000000" w:rsidR="00000000" w:rsidRPr="00000000">
        <w:rPr>
          <w:rtl w:val="0"/>
        </w:rPr>
      </w:r>
    </w:p>
    <w:p w:rsidR="00000000" w:rsidDel="00000000" w:rsidP="00000000" w:rsidRDefault="00000000" w:rsidRPr="00000000" w14:paraId="00000037">
      <w:pPr>
        <w:shd w:fill="ffffff" w:val="clear"/>
        <w:spacing w:after="0" w:line="240" w:lineRule="auto"/>
        <w:rPr>
          <w:b w:val="1"/>
          <w:sz w:val="24"/>
          <w:szCs w:val="24"/>
        </w:rPr>
      </w:pPr>
      <w:r w:rsidDel="00000000" w:rsidR="00000000" w:rsidRPr="00000000">
        <w:rPr>
          <w:b w:val="1"/>
          <w:sz w:val="24"/>
          <w:szCs w:val="24"/>
          <w:rtl w:val="0"/>
        </w:rPr>
        <w:t xml:space="preserve">Processus d'Accompagnement</w:t>
      </w:r>
    </w:p>
    <w:p w:rsidR="00000000" w:rsidDel="00000000" w:rsidP="00000000" w:rsidRDefault="00000000" w:rsidRPr="00000000" w14:paraId="00000038">
      <w:pPr>
        <w:shd w:fill="ffffff" w:val="clear"/>
        <w:spacing w:after="0" w:line="240" w:lineRule="auto"/>
        <w:rPr/>
      </w:pPr>
      <w:r w:rsidDel="00000000" w:rsidR="00000000" w:rsidRPr="00000000">
        <w:rPr>
          <w:rtl w:val="0"/>
        </w:rPr>
      </w:r>
    </w:p>
    <w:p w:rsidR="00000000" w:rsidDel="00000000" w:rsidP="00000000" w:rsidRDefault="00000000" w:rsidRPr="00000000" w14:paraId="00000039">
      <w:pPr>
        <w:shd w:fill="ffffff" w:val="clear"/>
        <w:spacing w:after="0" w:line="240" w:lineRule="auto"/>
        <w:rPr/>
      </w:pPr>
      <w:r w:rsidDel="00000000" w:rsidR="00000000" w:rsidRPr="00000000">
        <w:rPr>
          <w:rtl w:val="0"/>
        </w:rPr>
        <w:t xml:space="preserve">Les apprenants en situation de handicap sont encouragés à informer l'organisme de formation de leurs besoins spécifiques dès le début du processus d'inscription. Nous mettons en place un processus d'accompagnement personnalisé pour discuter des adaptations nécessaires et assurer un environnement d'apprentissage inclusif.</w:t>
      </w:r>
    </w:p>
    <w:p w:rsidR="00000000" w:rsidDel="00000000" w:rsidP="00000000" w:rsidRDefault="00000000" w:rsidRPr="00000000" w14:paraId="0000003A">
      <w:pPr>
        <w:shd w:fill="ffffff" w:val="clear"/>
        <w:spacing w:after="0" w:line="240" w:lineRule="auto"/>
        <w:rPr/>
      </w:pPr>
      <w:r w:rsidDel="00000000" w:rsidR="00000000" w:rsidRPr="00000000">
        <w:rPr>
          <w:rtl w:val="0"/>
        </w:rPr>
      </w:r>
    </w:p>
    <w:p w:rsidR="00000000" w:rsidDel="00000000" w:rsidP="00000000" w:rsidRDefault="00000000" w:rsidRPr="00000000" w14:paraId="0000003B">
      <w:pPr>
        <w:shd w:fill="ffffff" w:val="clear"/>
        <w:spacing w:after="0" w:line="240" w:lineRule="auto"/>
        <w:rPr>
          <w:b w:val="1"/>
          <w:sz w:val="24"/>
          <w:szCs w:val="24"/>
        </w:rPr>
      </w:pPr>
      <w:r w:rsidDel="00000000" w:rsidR="00000000" w:rsidRPr="00000000">
        <w:rPr>
          <w:b w:val="1"/>
          <w:sz w:val="24"/>
          <w:szCs w:val="24"/>
          <w:rtl w:val="0"/>
        </w:rPr>
        <w:t xml:space="preserve">Révision Continue</w:t>
      </w:r>
    </w:p>
    <w:p w:rsidR="00000000" w:rsidDel="00000000" w:rsidP="00000000" w:rsidRDefault="00000000" w:rsidRPr="00000000" w14:paraId="0000003C">
      <w:pPr>
        <w:shd w:fill="ffffff" w:val="clear"/>
        <w:spacing w:after="0" w:line="240" w:lineRule="auto"/>
        <w:rPr/>
      </w:pPr>
      <w:r w:rsidDel="00000000" w:rsidR="00000000" w:rsidRPr="00000000">
        <w:rPr>
          <w:rtl w:val="0"/>
        </w:rPr>
      </w:r>
    </w:p>
    <w:p w:rsidR="00000000" w:rsidDel="00000000" w:rsidP="00000000" w:rsidRDefault="00000000" w:rsidRPr="00000000" w14:paraId="0000003D">
      <w:pPr>
        <w:shd w:fill="ffffff" w:val="clear"/>
        <w:spacing w:after="0" w:line="240" w:lineRule="auto"/>
        <w:rPr/>
      </w:pPr>
      <w:r w:rsidDel="00000000" w:rsidR="00000000" w:rsidRPr="00000000">
        <w:rPr>
          <w:rtl w:val="0"/>
        </w:rPr>
        <w:t xml:space="preserve">Cette politique d'accessibilité des prestations de formation sera revue régulièrement afin de s'assurer de son adéquation avec les normes actuelles et d'apporter d'éventuelles améliorations.</w:t>
      </w:r>
    </w:p>
    <w:p w:rsidR="00000000" w:rsidDel="00000000" w:rsidP="00000000" w:rsidRDefault="00000000" w:rsidRPr="00000000" w14:paraId="0000003E">
      <w:pPr>
        <w:shd w:fill="ffffff" w:val="clear"/>
        <w:spacing w:after="0" w:line="240" w:lineRule="auto"/>
        <w:rPr/>
      </w:pPr>
      <w:r w:rsidDel="00000000" w:rsidR="00000000" w:rsidRPr="00000000">
        <w:rPr>
          <w:rtl w:val="0"/>
        </w:rPr>
      </w:r>
    </w:p>
    <w:p w:rsidR="00000000" w:rsidDel="00000000" w:rsidP="00000000" w:rsidRDefault="00000000" w:rsidRPr="00000000" w14:paraId="0000003F">
      <w:pPr>
        <w:shd w:fill="ffffff" w:val="clear"/>
        <w:spacing w:after="0" w:line="240" w:lineRule="auto"/>
        <w:rPr>
          <w:b w:val="1"/>
        </w:rPr>
      </w:pPr>
      <w:r w:rsidDel="00000000" w:rsidR="00000000" w:rsidRPr="00000000">
        <w:rPr>
          <w:b w:val="1"/>
          <w:rtl w:val="0"/>
        </w:rPr>
        <w:t xml:space="preserve">Coordonnées du Référent Handicap</w:t>
      </w:r>
    </w:p>
    <w:p w:rsidR="00000000" w:rsidDel="00000000" w:rsidP="00000000" w:rsidRDefault="00000000" w:rsidRPr="00000000" w14:paraId="00000040">
      <w:pPr>
        <w:shd w:fill="ffffff" w:val="clear"/>
        <w:spacing w:after="0" w:line="240" w:lineRule="auto"/>
        <w:rPr/>
      </w:pPr>
      <w:r w:rsidDel="00000000" w:rsidR="00000000" w:rsidRPr="00000000">
        <w:rPr>
          <w:rtl w:val="0"/>
        </w:rPr>
      </w:r>
    </w:p>
    <w:p w:rsidR="00000000" w:rsidDel="00000000" w:rsidP="00000000" w:rsidRDefault="00000000" w:rsidRPr="00000000" w14:paraId="00000041">
      <w:pPr>
        <w:shd w:fill="ffffff" w:val="clear"/>
        <w:spacing w:after="0" w:line="240" w:lineRule="auto"/>
        <w:rPr/>
      </w:pPr>
      <w:r w:rsidDel="00000000" w:rsidR="00000000" w:rsidRPr="00000000">
        <w:rPr>
          <w:rtl w:val="0"/>
        </w:rPr>
        <w:t xml:space="preserve">Pour toute question relative à l'accessibilité des prestations de formation, veuillez contacter notre référent handicap à l'adresse suivante : Serge LONGUEVILLE </w:t>
      </w:r>
      <w:hyperlink r:id="rId7">
        <w:r w:rsidDel="00000000" w:rsidR="00000000" w:rsidRPr="00000000">
          <w:rPr>
            <w:color w:val="0000ff"/>
            <w:u w:val="single"/>
            <w:rtl w:val="0"/>
          </w:rPr>
          <w:t xml:space="preserve">serge.longueville@me.com</w:t>
        </w:r>
      </w:hyperlink>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after="0" w:line="240" w:lineRule="auto"/>
      <w:jc w:val="center"/>
      <w:rPr>
        <w:rFonts w:ascii="Helvetica Neue" w:cs="Helvetica Neue" w:eastAsia="Helvetica Neue" w:hAnsi="Helvetica Neue"/>
        <w:sz w:val="18"/>
        <w:szCs w:val="18"/>
      </w:rPr>
    </w:pPr>
    <w:r w:rsidDel="00000000" w:rsidR="00000000" w:rsidRPr="00000000">
      <w:rPr>
        <w:sz w:val="20"/>
        <w:szCs w:val="20"/>
        <w:rtl w:val="0"/>
      </w:rPr>
      <w:t xml:space="preserve">13bis avenue de la Motte Picquet, 75007 Paris</w:t>
    </w:r>
    <w:r w:rsidDel="00000000" w:rsidR="00000000" w:rsidRPr="00000000">
      <w:rPr>
        <w:rFonts w:ascii="Helvetica Neue" w:cs="Helvetica Neue" w:eastAsia="Helvetica Neue" w:hAnsi="Helvetica Neue"/>
        <w:sz w:val="18"/>
        <w:szCs w:val="18"/>
        <w:rtl w:val="0"/>
      </w:rPr>
      <w:t xml:space="preserve"> /  SIRET : </w:t>
    </w:r>
    <w:r w:rsidDel="00000000" w:rsidR="00000000" w:rsidRPr="00000000">
      <w:rPr>
        <w:sz w:val="20"/>
        <w:szCs w:val="20"/>
        <w:rtl w:val="0"/>
      </w:rPr>
      <w:t xml:space="preserve">93755328700015 / NDA : 11757200875</w:t>
    </w:r>
    <w:r w:rsidDel="00000000" w:rsidR="00000000" w:rsidRPr="00000000">
      <w:rPr>
        <w:rtl w:val="0"/>
      </w:rPr>
    </w:r>
  </w:p>
  <w:p w:rsidR="00000000" w:rsidDel="00000000" w:rsidP="00000000" w:rsidRDefault="00000000" w:rsidRPr="00000000" w14:paraId="00000048">
    <w:pPr>
      <w:spacing w:after="0" w:line="240" w:lineRule="auto"/>
      <w:jc w:val="center"/>
      <w:rPr>
        <w:rFonts w:ascii="Helvetica Neue" w:cs="Helvetica Neue" w:eastAsia="Helvetica Neue" w:hAnsi="Helvetica Neue"/>
        <w:color w:val="f27200"/>
        <w:sz w:val="18"/>
        <w:szCs w:val="18"/>
        <w:highlight w:val="yellow"/>
      </w:rPr>
    </w:pPr>
    <w:r w:rsidDel="00000000" w:rsidR="00000000" w:rsidRPr="00000000">
      <w:rPr>
        <w:rFonts w:ascii="Helvetica Neue" w:cs="Helvetica Neue" w:eastAsia="Helvetica Neue" w:hAnsi="Helvetica Neue"/>
        <w:sz w:val="18"/>
        <w:szCs w:val="18"/>
        <w:rtl w:val="0"/>
      </w:rPr>
      <w:t xml:space="preserve">VERSION 2 du 19/03/2025</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spacing w:line="240" w:lineRule="auto"/>
      <w:outlineLvl w:val="0"/>
    </w:pPr>
    <w:rPr>
      <w:rFonts w:ascii="Times New Roman" w:cs="Times New Roman" w:eastAsia="Times New Roman" w:hAnsi="Times New Roman"/>
      <w:b w:val="1"/>
      <w:sz w:val="48"/>
      <w:szCs w:val="48"/>
    </w:rPr>
  </w:style>
  <w:style w:type="paragraph" w:styleId="Titre2">
    <w:name w:val="heading 2"/>
    <w:basedOn w:val="Normal"/>
    <w:next w:val="Normal"/>
    <w:uiPriority w:val="9"/>
    <w:semiHidden w:val="1"/>
    <w:unhideWhenUsed w:val="1"/>
    <w:qFormat w:val="1"/>
    <w:pPr>
      <w:spacing w:line="240" w:lineRule="auto"/>
      <w:outlineLvl w:val="1"/>
    </w:pPr>
    <w:rPr>
      <w:rFonts w:ascii="Times New Roman" w:cs="Times New Roman" w:eastAsia="Times New Roman" w:hAnsi="Times New Roman"/>
      <w:b w:val="1"/>
      <w:sz w:val="36"/>
      <w:szCs w:val="36"/>
    </w:rPr>
  </w:style>
  <w:style w:type="paragraph" w:styleId="Titre3">
    <w:name w:val="heading 3"/>
    <w:basedOn w:val="Normal"/>
    <w:next w:val="Normal"/>
    <w:uiPriority w:val="9"/>
    <w:semiHidden w:val="1"/>
    <w:unhideWhenUsed w:val="1"/>
    <w:qFormat w:val="1"/>
    <w:pPr>
      <w:spacing w:line="240" w:lineRule="auto"/>
      <w:outlineLvl w:val="2"/>
    </w:pPr>
    <w:rPr>
      <w:rFonts w:ascii="Times New Roman" w:cs="Times New Roman" w:eastAsia="Times New Roman" w:hAnsi="Times New Roman"/>
      <w:b w:val="1"/>
      <w:sz w:val="27"/>
      <w:szCs w:val="27"/>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En-tte">
    <w:name w:val="header"/>
    <w:basedOn w:val="Normal"/>
    <w:link w:val="En-tteCar"/>
    <w:uiPriority w:val="99"/>
    <w:unhideWhenUsed w:val="1"/>
    <w:rsid w:val="00771E7A"/>
    <w:pPr>
      <w:tabs>
        <w:tab w:val="center" w:pos="4536"/>
        <w:tab w:val="right" w:pos="9072"/>
      </w:tabs>
      <w:spacing w:after="0" w:line="240" w:lineRule="auto"/>
    </w:pPr>
  </w:style>
  <w:style w:type="character" w:styleId="En-tteCar" w:customStyle="1">
    <w:name w:val="En-tête Car"/>
    <w:basedOn w:val="Policepardfaut"/>
    <w:link w:val="En-tte"/>
    <w:uiPriority w:val="99"/>
    <w:rsid w:val="00771E7A"/>
  </w:style>
  <w:style w:type="paragraph" w:styleId="Pieddepage">
    <w:name w:val="footer"/>
    <w:basedOn w:val="Normal"/>
    <w:link w:val="PieddepageCar"/>
    <w:uiPriority w:val="99"/>
    <w:unhideWhenUsed w:val="1"/>
    <w:rsid w:val="00771E7A"/>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771E7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rge.longueville@me.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hsRwrc/QO14R88hRZX6mdacKKw==">CgMxLjA4AHIhMURmaEYzc3FNcHJLU3A4UmlYaV8xT0tlU1JFSnBvZG9p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2024-05-22T19:12:00Z</dcterms:created>
</cp:coreProperties>
</file>